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86410" w14:textId="00778D40" w:rsidR="00CE0A26" w:rsidRDefault="00C73217" w:rsidP="00C73217">
      <w:r>
        <w:rPr>
          <w:noProof/>
        </w:rPr>
        <w:t xml:space="preserve">              </w:t>
      </w:r>
      <w:r w:rsidR="0078572C">
        <w:rPr>
          <w:noProof/>
        </w:rPr>
        <w:drawing>
          <wp:inline distT="0" distB="0" distL="0" distR="0" wp14:anchorId="05726DB3" wp14:editId="03CAB56A">
            <wp:extent cx="1760552" cy="824459"/>
            <wp:effectExtent l="0" t="0" r="0" b="1270"/>
            <wp:docPr id="93910422" name="Picture 1" descr="A black background with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10422" name="Picture 1" descr="A black background with a cross&#10;&#10;AI-generated content may be incorrect."/>
                    <pic:cNvPicPr/>
                  </pic:nvPicPr>
                  <pic:blipFill rotWithShape="1">
                    <a:blip r:embed="rId7">
                      <a:extLst>
                        <a:ext uri="{28A0092B-C50C-407E-A947-70E740481C1C}">
                          <a14:useLocalDpi xmlns:a14="http://schemas.microsoft.com/office/drawing/2010/main" val="0"/>
                        </a:ext>
                      </a:extLst>
                    </a:blip>
                    <a:srcRect l="20619" t="22054" r="20375" b="28856"/>
                    <a:stretch>
                      <a:fillRect/>
                    </a:stretch>
                  </pic:blipFill>
                  <pic:spPr bwMode="auto">
                    <a:xfrm>
                      <a:off x="0" y="0"/>
                      <a:ext cx="1904065" cy="891666"/>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00CE0A26" w:rsidRPr="00CE0A26">
        <w:rPr>
          <w:noProof/>
        </w:rPr>
        <w:drawing>
          <wp:inline distT="0" distB="0" distL="0" distR="0" wp14:anchorId="5877B869" wp14:editId="6CA1BAC9">
            <wp:extent cx="1104202" cy="916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44457" cy="950368"/>
                    </a:xfrm>
                    <a:prstGeom prst="rect">
                      <a:avLst/>
                    </a:prstGeom>
                  </pic:spPr>
                </pic:pic>
              </a:graphicData>
            </a:graphic>
          </wp:inline>
        </w:drawing>
      </w:r>
    </w:p>
    <w:p w14:paraId="16638C50" w14:textId="77777777" w:rsidR="000059CF" w:rsidRDefault="000059CF" w:rsidP="00CE0A26"/>
    <w:p w14:paraId="040A8C05" w14:textId="77777777" w:rsidR="00CE0A26" w:rsidRDefault="00CE0A26" w:rsidP="00CE0A26">
      <w:pPr>
        <w:jc w:val="center"/>
        <w:rPr>
          <w:rFonts w:ascii="Times" w:hAnsi="Times"/>
          <w:b/>
        </w:rPr>
      </w:pPr>
      <w:r>
        <w:rPr>
          <w:rFonts w:ascii="Times" w:hAnsi="Times"/>
          <w:b/>
        </w:rPr>
        <w:t>MEMORANDUM OF UNDERSTANDING</w:t>
      </w:r>
    </w:p>
    <w:p w14:paraId="23AA3CB6" w14:textId="77777777" w:rsidR="00CE0A26" w:rsidRDefault="00CE0A26" w:rsidP="00CE0A26">
      <w:pPr>
        <w:jc w:val="center"/>
        <w:rPr>
          <w:rFonts w:ascii="Times" w:hAnsi="Times"/>
        </w:rPr>
      </w:pPr>
    </w:p>
    <w:p w14:paraId="54E7E1FD" w14:textId="77777777" w:rsidR="00CE0A26" w:rsidRPr="009448E5" w:rsidRDefault="00CE0A26" w:rsidP="00CE0A26">
      <w:pPr>
        <w:jc w:val="center"/>
        <w:rPr>
          <w:rFonts w:ascii="Times" w:hAnsi="Times"/>
          <w:b/>
        </w:rPr>
      </w:pPr>
      <w:r w:rsidRPr="009448E5">
        <w:rPr>
          <w:rFonts w:ascii="Times" w:hAnsi="Times"/>
          <w:b/>
        </w:rPr>
        <w:t>SAMFORD UNIVERSITY</w:t>
      </w:r>
    </w:p>
    <w:p w14:paraId="5ED598E0" w14:textId="77777777" w:rsidR="00CE0A26" w:rsidRPr="009448E5" w:rsidRDefault="00CE0A26" w:rsidP="00CE0A26">
      <w:pPr>
        <w:jc w:val="center"/>
        <w:rPr>
          <w:rFonts w:ascii="Times" w:hAnsi="Times"/>
          <w:b/>
        </w:rPr>
      </w:pPr>
    </w:p>
    <w:p w14:paraId="4356ADC7" w14:textId="77777777" w:rsidR="00CE0A26" w:rsidRPr="009448E5" w:rsidRDefault="00CE0A26" w:rsidP="00CE0A26">
      <w:pPr>
        <w:jc w:val="center"/>
        <w:rPr>
          <w:rFonts w:ascii="Times" w:hAnsi="Times"/>
          <w:b/>
        </w:rPr>
      </w:pPr>
      <w:r w:rsidRPr="009448E5">
        <w:rPr>
          <w:rFonts w:ascii="Times" w:hAnsi="Times"/>
          <w:b/>
        </w:rPr>
        <w:t>and</w:t>
      </w:r>
    </w:p>
    <w:p w14:paraId="6F55946A" w14:textId="77777777" w:rsidR="00CE0A26" w:rsidRPr="009448E5" w:rsidRDefault="00CE0A26" w:rsidP="00CE0A26">
      <w:pPr>
        <w:jc w:val="center"/>
        <w:rPr>
          <w:rFonts w:ascii="Times" w:hAnsi="Times"/>
          <w:b/>
        </w:rPr>
      </w:pPr>
    </w:p>
    <w:p w14:paraId="00EA74DB" w14:textId="00611E59" w:rsidR="31A2D682" w:rsidRPr="007C180A" w:rsidRDefault="007C180A" w:rsidP="7979711F">
      <w:pPr>
        <w:spacing w:line="259" w:lineRule="auto"/>
        <w:jc w:val="center"/>
        <w:rPr>
          <w:rFonts w:ascii="Times" w:hAnsi="Times"/>
          <w:b/>
          <w:bCs/>
        </w:rPr>
      </w:pPr>
      <w:r>
        <w:rPr>
          <w:rFonts w:ascii="Times" w:hAnsi="Times"/>
          <w:b/>
          <w:bCs/>
        </w:rPr>
        <w:t>UKRAINIAN EVANGELICAL THEOLOGICAL SEMINARY</w:t>
      </w:r>
    </w:p>
    <w:p w14:paraId="41BE906A" w14:textId="77777777" w:rsidR="00CE0A26" w:rsidRDefault="00CE0A26" w:rsidP="00CE0A26">
      <w:pPr>
        <w:jc w:val="center"/>
        <w:rPr>
          <w:rFonts w:ascii="Times" w:hAnsi="Times"/>
          <w:color w:val="FF0000"/>
        </w:rPr>
      </w:pPr>
    </w:p>
    <w:p w14:paraId="46B70E5F" w14:textId="0B76707A" w:rsidR="00CE0A26" w:rsidRDefault="00047C75" w:rsidP="00CE0A26">
      <w:pPr>
        <w:jc w:val="both"/>
        <w:rPr>
          <w:rFonts w:ascii="Times" w:hAnsi="Times"/>
          <w:color w:val="FF0000"/>
        </w:rPr>
      </w:pPr>
      <w:r w:rsidRPr="7979711F">
        <w:rPr>
          <w:rFonts w:ascii="Times" w:hAnsi="Times"/>
          <w:color w:val="000000" w:themeColor="text1"/>
        </w:rPr>
        <w:t xml:space="preserve">This </w:t>
      </w:r>
      <w:r w:rsidR="001D63D0" w:rsidRPr="7979711F">
        <w:rPr>
          <w:rFonts w:ascii="Times" w:hAnsi="Times"/>
          <w:color w:val="000000" w:themeColor="text1"/>
        </w:rPr>
        <w:t xml:space="preserve">Memorandum of Understanding (MOU) </w:t>
      </w:r>
      <w:r w:rsidR="009E6C2D" w:rsidRPr="7979711F">
        <w:rPr>
          <w:rFonts w:ascii="Times" w:hAnsi="Times"/>
          <w:color w:val="000000" w:themeColor="text1"/>
        </w:rPr>
        <w:t xml:space="preserve">is made by and between </w:t>
      </w:r>
      <w:r w:rsidR="009E6C2D" w:rsidRPr="7979711F">
        <w:rPr>
          <w:rFonts w:ascii="Times" w:hAnsi="Times"/>
          <w:b/>
          <w:bCs/>
          <w:color w:val="000000" w:themeColor="text1"/>
        </w:rPr>
        <w:t xml:space="preserve">SAMFORD UNIVERSITY </w:t>
      </w:r>
      <w:r w:rsidR="009E6C2D" w:rsidRPr="7979711F">
        <w:rPr>
          <w:rFonts w:ascii="Times" w:hAnsi="Times"/>
          <w:color w:val="000000" w:themeColor="text1"/>
        </w:rPr>
        <w:t>(herein after referred to as “Samford”)</w:t>
      </w:r>
      <w:r w:rsidR="00CB38F9" w:rsidRPr="7979711F">
        <w:rPr>
          <w:rFonts w:ascii="Times" w:hAnsi="Times"/>
          <w:color w:val="000000" w:themeColor="text1"/>
        </w:rPr>
        <w:t>, a nonprofit corporation organized under the laws of the State of Alabama, USA</w:t>
      </w:r>
      <w:r w:rsidR="009E6C2D" w:rsidRPr="7979711F">
        <w:rPr>
          <w:rFonts w:ascii="Times" w:hAnsi="Times"/>
          <w:color w:val="000000" w:themeColor="text1"/>
        </w:rPr>
        <w:t xml:space="preserve"> and </w:t>
      </w:r>
      <w:r w:rsidR="00963854">
        <w:rPr>
          <w:rFonts w:ascii="Times" w:hAnsi="Times"/>
          <w:b/>
          <w:bCs/>
        </w:rPr>
        <w:t xml:space="preserve">UKRAINIAN EVANGELICAL THEOLOGICAL SEMINARY </w:t>
      </w:r>
      <w:r w:rsidR="009E6C2D" w:rsidRPr="00963854">
        <w:rPr>
          <w:rFonts w:ascii="Times" w:hAnsi="Times"/>
        </w:rPr>
        <w:t>(hereinafter referred to as</w:t>
      </w:r>
      <w:r w:rsidR="00CB38F9" w:rsidRPr="00963854">
        <w:rPr>
          <w:rFonts w:ascii="Times" w:hAnsi="Times"/>
        </w:rPr>
        <w:t xml:space="preserve"> “</w:t>
      </w:r>
      <w:r w:rsidR="3CD2E7FC" w:rsidRPr="00963854">
        <w:rPr>
          <w:rFonts w:ascii="Times" w:hAnsi="Times"/>
        </w:rPr>
        <w:t>PI</w:t>
      </w:r>
      <w:r w:rsidR="00CB38F9" w:rsidRPr="00963854">
        <w:rPr>
          <w:rFonts w:ascii="Times" w:hAnsi="Times"/>
        </w:rPr>
        <w:t>”), a</w:t>
      </w:r>
      <w:r w:rsidR="4F8DE0D5" w:rsidRPr="00963854">
        <w:rPr>
          <w:rFonts w:ascii="Times" w:hAnsi="Times"/>
        </w:rPr>
        <w:t>n institution</w:t>
      </w:r>
      <w:r w:rsidR="00CB38F9" w:rsidRPr="00963854">
        <w:rPr>
          <w:rFonts w:ascii="Times" w:hAnsi="Times"/>
        </w:rPr>
        <w:t xml:space="preserve"> organized under the laws of </w:t>
      </w:r>
      <w:r w:rsidR="003C595E">
        <w:rPr>
          <w:rFonts w:ascii="Times" w:hAnsi="Times"/>
        </w:rPr>
        <w:t>Ukraine</w:t>
      </w:r>
      <w:r w:rsidR="00CB38F9" w:rsidRPr="00963854">
        <w:rPr>
          <w:rFonts w:ascii="Times" w:hAnsi="Times"/>
        </w:rPr>
        <w:t xml:space="preserve">. </w:t>
      </w:r>
      <w:r w:rsidR="00CB38F9" w:rsidRPr="7979711F">
        <w:rPr>
          <w:rFonts w:ascii="Times" w:hAnsi="Times"/>
          <w:color w:val="000000" w:themeColor="text1"/>
        </w:rPr>
        <w:t xml:space="preserve">Samford and </w:t>
      </w:r>
      <w:r w:rsidR="78307819" w:rsidRPr="003C595E">
        <w:rPr>
          <w:rFonts w:ascii="Times" w:hAnsi="Times"/>
        </w:rPr>
        <w:t xml:space="preserve">PI </w:t>
      </w:r>
      <w:r w:rsidR="00CB38F9" w:rsidRPr="003C595E">
        <w:rPr>
          <w:rFonts w:ascii="Times" w:hAnsi="Times"/>
        </w:rPr>
        <w:t>a</w:t>
      </w:r>
      <w:r w:rsidR="00CB38F9" w:rsidRPr="7979711F">
        <w:rPr>
          <w:rFonts w:ascii="Times" w:hAnsi="Times"/>
          <w:color w:val="000000" w:themeColor="text1"/>
        </w:rPr>
        <w:t>re each referred to herein as a “</w:t>
      </w:r>
      <w:r w:rsidR="000A4C67" w:rsidRPr="7979711F">
        <w:rPr>
          <w:rFonts w:ascii="Times" w:hAnsi="Times"/>
          <w:color w:val="000000" w:themeColor="text1"/>
        </w:rPr>
        <w:t>p</w:t>
      </w:r>
      <w:r w:rsidR="00CB38F9" w:rsidRPr="7979711F">
        <w:rPr>
          <w:rFonts w:ascii="Times" w:hAnsi="Times"/>
          <w:color w:val="000000" w:themeColor="text1"/>
        </w:rPr>
        <w:t>arty” and together as the “</w:t>
      </w:r>
      <w:r w:rsidR="000A4C67" w:rsidRPr="7979711F">
        <w:rPr>
          <w:rFonts w:ascii="Times" w:hAnsi="Times"/>
          <w:color w:val="000000" w:themeColor="text1"/>
        </w:rPr>
        <w:t>p</w:t>
      </w:r>
      <w:r w:rsidR="00CB38F9" w:rsidRPr="7979711F">
        <w:rPr>
          <w:rFonts w:ascii="Times" w:hAnsi="Times"/>
          <w:color w:val="000000" w:themeColor="text1"/>
        </w:rPr>
        <w:t>arties”.</w:t>
      </w:r>
    </w:p>
    <w:p w14:paraId="77AF2082" w14:textId="77777777" w:rsidR="00CB38F9" w:rsidRDefault="00CB38F9" w:rsidP="00CE0A26">
      <w:pPr>
        <w:jc w:val="both"/>
        <w:rPr>
          <w:rFonts w:ascii="Times" w:hAnsi="Times"/>
          <w:color w:val="FF0000"/>
        </w:rPr>
      </w:pPr>
    </w:p>
    <w:p w14:paraId="147F1ECE" w14:textId="77777777" w:rsidR="00CB38F9" w:rsidRDefault="00CB38F9" w:rsidP="00CB38F9">
      <w:pPr>
        <w:jc w:val="center"/>
        <w:rPr>
          <w:rFonts w:ascii="Times" w:hAnsi="Times"/>
          <w:b/>
          <w:color w:val="000000" w:themeColor="text1"/>
          <w:u w:val="single"/>
        </w:rPr>
      </w:pPr>
      <w:r>
        <w:rPr>
          <w:rFonts w:ascii="Times" w:hAnsi="Times"/>
          <w:b/>
          <w:color w:val="000000" w:themeColor="text1"/>
          <w:u w:val="single"/>
        </w:rPr>
        <w:t>Purpose and Intent</w:t>
      </w:r>
    </w:p>
    <w:p w14:paraId="6BCD76D0" w14:textId="77777777" w:rsidR="00CB38F9" w:rsidRDefault="00CB38F9" w:rsidP="00CB38F9">
      <w:pPr>
        <w:jc w:val="center"/>
        <w:rPr>
          <w:rFonts w:ascii="Times" w:hAnsi="Times"/>
          <w:b/>
          <w:color w:val="000000" w:themeColor="text1"/>
          <w:u w:val="single"/>
        </w:rPr>
      </w:pPr>
    </w:p>
    <w:p w14:paraId="4453E952" w14:textId="251836F3" w:rsidR="00CB38F9" w:rsidRDefault="00CB38F9" w:rsidP="00CB38F9">
      <w:pPr>
        <w:jc w:val="both"/>
        <w:rPr>
          <w:rFonts w:ascii="Times" w:hAnsi="Times"/>
          <w:color w:val="000000" w:themeColor="text1"/>
        </w:rPr>
      </w:pPr>
      <w:r>
        <w:rPr>
          <w:rFonts w:ascii="Times" w:hAnsi="Times"/>
          <w:color w:val="000000" w:themeColor="text1"/>
        </w:rPr>
        <w:t xml:space="preserve">The purpose of this MOU </w:t>
      </w:r>
      <w:r w:rsidR="009B2AE4">
        <w:rPr>
          <w:rFonts w:ascii="Times" w:hAnsi="Times"/>
          <w:color w:val="000000" w:themeColor="text1"/>
        </w:rPr>
        <w:t xml:space="preserve">is to set forth the general understanding of the </w:t>
      </w:r>
      <w:r w:rsidR="00FB6137">
        <w:rPr>
          <w:rFonts w:ascii="Times" w:hAnsi="Times"/>
          <w:color w:val="000000" w:themeColor="text1"/>
        </w:rPr>
        <w:t>p</w:t>
      </w:r>
      <w:r w:rsidR="009B2AE4">
        <w:rPr>
          <w:rFonts w:ascii="Times" w:hAnsi="Times"/>
          <w:color w:val="000000" w:themeColor="text1"/>
        </w:rPr>
        <w:t xml:space="preserve">arties ongoing and future areas of collaboration and cooperation, each of which shall be the subject of existing or future contractual agreements. Accordingly, this MOU does not create any binding obligations or entitlements for either party, but instead, memorializes the spirit of cooperation, professional compatibility, and independence that presently exists among the </w:t>
      </w:r>
      <w:proofErr w:type="gramStart"/>
      <w:r w:rsidR="009B2AE4">
        <w:rPr>
          <w:rFonts w:ascii="Times" w:hAnsi="Times"/>
          <w:color w:val="000000" w:themeColor="text1"/>
        </w:rPr>
        <w:t>universities</w:t>
      </w:r>
      <w:proofErr w:type="gramEnd"/>
      <w:r w:rsidR="009B2AE4">
        <w:rPr>
          <w:rFonts w:ascii="Times" w:hAnsi="Times"/>
          <w:color w:val="000000" w:themeColor="text1"/>
        </w:rPr>
        <w:t xml:space="preserve"> and which shall be manifested in </w:t>
      </w:r>
      <w:r w:rsidR="00B169C0">
        <w:rPr>
          <w:rFonts w:ascii="Times" w:hAnsi="Times"/>
          <w:color w:val="000000" w:themeColor="text1"/>
        </w:rPr>
        <w:t>separate specific agreements that shall govern the</w:t>
      </w:r>
      <w:r w:rsidR="009B2AE4">
        <w:rPr>
          <w:rFonts w:ascii="Times" w:hAnsi="Times"/>
          <w:color w:val="000000" w:themeColor="text1"/>
        </w:rPr>
        <w:t xml:space="preserve"> areas of collaboration.</w:t>
      </w:r>
    </w:p>
    <w:p w14:paraId="63C1EB43" w14:textId="77777777" w:rsidR="00881CF4" w:rsidRDefault="00881CF4" w:rsidP="00CB38F9">
      <w:pPr>
        <w:jc w:val="both"/>
        <w:rPr>
          <w:rFonts w:ascii="Times" w:hAnsi="Times"/>
          <w:color w:val="000000" w:themeColor="text1"/>
        </w:rPr>
      </w:pPr>
    </w:p>
    <w:p w14:paraId="0C51E316" w14:textId="5C93B554" w:rsidR="0017075E" w:rsidRDefault="0017075E" w:rsidP="0017075E">
      <w:pPr>
        <w:jc w:val="both"/>
        <w:rPr>
          <w:rFonts w:ascii="Times" w:hAnsi="Times"/>
          <w:color w:val="000000" w:themeColor="text1"/>
        </w:rPr>
      </w:pPr>
      <w:r w:rsidRPr="0017075E">
        <w:rPr>
          <w:rFonts w:ascii="Times" w:hAnsi="Times"/>
          <w:b/>
          <w:color w:val="000000" w:themeColor="text1"/>
        </w:rPr>
        <w:t>Article 1</w:t>
      </w:r>
      <w:r w:rsidR="0053509C">
        <w:rPr>
          <w:rFonts w:ascii="Times" w:hAnsi="Times"/>
          <w:b/>
          <w:color w:val="000000" w:themeColor="text1"/>
        </w:rPr>
        <w:t xml:space="preserve"> </w:t>
      </w:r>
      <w:r w:rsidRPr="0017075E">
        <w:rPr>
          <w:rFonts w:ascii="Times" w:hAnsi="Times"/>
          <w:b/>
          <w:color w:val="000000" w:themeColor="text1"/>
        </w:rPr>
        <w:t>-</w:t>
      </w:r>
      <w:r w:rsidR="0053509C">
        <w:rPr>
          <w:rFonts w:ascii="Times" w:hAnsi="Times"/>
          <w:b/>
          <w:color w:val="000000" w:themeColor="text1"/>
        </w:rPr>
        <w:t xml:space="preserve"> </w:t>
      </w:r>
      <w:r w:rsidRPr="0017075E">
        <w:rPr>
          <w:rFonts w:ascii="Times" w:hAnsi="Times"/>
          <w:b/>
          <w:color w:val="000000" w:themeColor="text1"/>
        </w:rPr>
        <w:t>Areas of Cooperation</w:t>
      </w:r>
      <w:r>
        <w:rPr>
          <w:rFonts w:ascii="Times" w:hAnsi="Times"/>
          <w:b/>
          <w:color w:val="000000" w:themeColor="text1"/>
        </w:rPr>
        <w:t xml:space="preserve">. </w:t>
      </w:r>
      <w:r w:rsidRPr="0017075E">
        <w:rPr>
          <w:rFonts w:ascii="Times" w:hAnsi="Times"/>
          <w:color w:val="000000" w:themeColor="text1"/>
        </w:rPr>
        <w:t>The parties may cooperate and collaborate in a variety of ways including, but not limited to, the following:</w:t>
      </w:r>
    </w:p>
    <w:p w14:paraId="08ADF39C" w14:textId="77777777" w:rsidR="0017075E" w:rsidRPr="0017075E" w:rsidRDefault="0017075E" w:rsidP="0017075E">
      <w:pPr>
        <w:jc w:val="both"/>
        <w:rPr>
          <w:rFonts w:ascii="Times" w:hAnsi="Times"/>
          <w:color w:val="000000" w:themeColor="text1"/>
        </w:rPr>
      </w:pPr>
    </w:p>
    <w:p w14:paraId="74007464" w14:textId="7EE7C209" w:rsidR="0017075E" w:rsidRPr="0017075E" w:rsidRDefault="0017075E" w:rsidP="0017075E">
      <w:pPr>
        <w:pStyle w:val="ListParagraph"/>
        <w:numPr>
          <w:ilvl w:val="0"/>
          <w:numId w:val="2"/>
        </w:numPr>
        <w:jc w:val="both"/>
        <w:rPr>
          <w:rFonts w:ascii="Times" w:hAnsi="Times"/>
          <w:color w:val="000000" w:themeColor="text1"/>
        </w:rPr>
      </w:pPr>
      <w:r w:rsidRPr="0017075E">
        <w:rPr>
          <w:rFonts w:ascii="Times" w:hAnsi="Times"/>
          <w:color w:val="000000" w:themeColor="text1"/>
        </w:rPr>
        <w:t xml:space="preserve">Student </w:t>
      </w:r>
      <w:proofErr w:type="gramStart"/>
      <w:r w:rsidRPr="0017075E">
        <w:rPr>
          <w:rFonts w:ascii="Times" w:hAnsi="Times"/>
          <w:color w:val="000000" w:themeColor="text1"/>
        </w:rPr>
        <w:t>exchanges;</w:t>
      </w:r>
      <w:proofErr w:type="gramEnd"/>
    </w:p>
    <w:p w14:paraId="61185E55" w14:textId="0CA2BBF2" w:rsidR="0017075E" w:rsidRPr="0017075E" w:rsidRDefault="0017075E" w:rsidP="0017075E">
      <w:pPr>
        <w:pStyle w:val="ListParagraph"/>
        <w:numPr>
          <w:ilvl w:val="0"/>
          <w:numId w:val="2"/>
        </w:numPr>
        <w:jc w:val="both"/>
        <w:rPr>
          <w:rFonts w:ascii="Times" w:hAnsi="Times"/>
          <w:color w:val="000000" w:themeColor="text1"/>
        </w:rPr>
      </w:pPr>
      <w:r w:rsidRPr="0017075E">
        <w:rPr>
          <w:rFonts w:ascii="Times" w:hAnsi="Times"/>
          <w:color w:val="000000" w:themeColor="text1"/>
        </w:rPr>
        <w:t xml:space="preserve">Faculty </w:t>
      </w:r>
      <w:proofErr w:type="gramStart"/>
      <w:r w:rsidRPr="0017075E">
        <w:rPr>
          <w:rFonts w:ascii="Times" w:hAnsi="Times"/>
          <w:color w:val="000000" w:themeColor="text1"/>
        </w:rPr>
        <w:t>exchanges;</w:t>
      </w:r>
      <w:proofErr w:type="gramEnd"/>
    </w:p>
    <w:p w14:paraId="1C0BD2CD" w14:textId="5737E6EB" w:rsidR="0017075E" w:rsidRPr="0017075E" w:rsidRDefault="0017075E" w:rsidP="0017075E">
      <w:pPr>
        <w:pStyle w:val="ListParagraph"/>
        <w:numPr>
          <w:ilvl w:val="0"/>
          <w:numId w:val="2"/>
        </w:numPr>
        <w:jc w:val="both"/>
        <w:rPr>
          <w:rFonts w:ascii="Times" w:hAnsi="Times"/>
          <w:color w:val="000000" w:themeColor="text1"/>
        </w:rPr>
      </w:pPr>
      <w:r w:rsidRPr="0017075E">
        <w:rPr>
          <w:rFonts w:ascii="Times" w:hAnsi="Times"/>
          <w:color w:val="000000" w:themeColor="text1"/>
        </w:rPr>
        <w:t>Joint academic activities such as courses, conferences, symposia, lecturers, and collaborative research; and</w:t>
      </w:r>
    </w:p>
    <w:p w14:paraId="5A10F29A" w14:textId="16A2B192" w:rsidR="0017075E" w:rsidRDefault="0017075E" w:rsidP="0017075E">
      <w:pPr>
        <w:pStyle w:val="ListParagraph"/>
        <w:numPr>
          <w:ilvl w:val="0"/>
          <w:numId w:val="2"/>
        </w:numPr>
        <w:jc w:val="both"/>
        <w:rPr>
          <w:rFonts w:ascii="Times" w:hAnsi="Times"/>
          <w:color w:val="000000" w:themeColor="text1"/>
        </w:rPr>
      </w:pPr>
      <w:r w:rsidRPr="0017075E">
        <w:rPr>
          <w:rFonts w:ascii="Times" w:hAnsi="Times"/>
          <w:color w:val="000000" w:themeColor="text1"/>
        </w:rPr>
        <w:t>Exchanges of educational materials and publications of common interest.</w:t>
      </w:r>
    </w:p>
    <w:p w14:paraId="114E35A2" w14:textId="77777777" w:rsidR="0017075E" w:rsidRPr="0017075E" w:rsidRDefault="0017075E" w:rsidP="0017075E">
      <w:pPr>
        <w:jc w:val="both"/>
        <w:rPr>
          <w:rFonts w:ascii="Times" w:hAnsi="Times"/>
          <w:color w:val="000000" w:themeColor="text1"/>
        </w:rPr>
      </w:pPr>
    </w:p>
    <w:p w14:paraId="1467518F" w14:textId="05D97076" w:rsidR="0017075E" w:rsidRDefault="0017075E" w:rsidP="0017075E">
      <w:pPr>
        <w:jc w:val="both"/>
        <w:rPr>
          <w:rFonts w:ascii="Times" w:hAnsi="Times"/>
          <w:color w:val="000000" w:themeColor="text1"/>
        </w:rPr>
      </w:pPr>
      <w:r w:rsidRPr="00CC5A14">
        <w:rPr>
          <w:rFonts w:ascii="Times" w:hAnsi="Times"/>
          <w:b/>
          <w:color w:val="000000" w:themeColor="text1"/>
        </w:rPr>
        <w:t>Article 2</w:t>
      </w:r>
      <w:r w:rsidR="0053509C">
        <w:rPr>
          <w:rFonts w:ascii="Times" w:hAnsi="Times"/>
          <w:b/>
          <w:color w:val="000000" w:themeColor="text1"/>
        </w:rPr>
        <w:t xml:space="preserve"> </w:t>
      </w:r>
      <w:r w:rsidRPr="00CC5A14">
        <w:rPr>
          <w:rFonts w:ascii="Times" w:hAnsi="Times"/>
          <w:b/>
          <w:color w:val="000000" w:themeColor="text1"/>
        </w:rPr>
        <w:t>-</w:t>
      </w:r>
      <w:r w:rsidR="0053509C">
        <w:rPr>
          <w:rFonts w:ascii="Times" w:hAnsi="Times"/>
          <w:b/>
          <w:color w:val="000000" w:themeColor="text1"/>
        </w:rPr>
        <w:t xml:space="preserve"> </w:t>
      </w:r>
      <w:r w:rsidRPr="00CC5A14">
        <w:rPr>
          <w:rFonts w:ascii="Times" w:hAnsi="Times"/>
          <w:b/>
          <w:color w:val="000000" w:themeColor="text1"/>
        </w:rPr>
        <w:t>Arrangements and Funding.</w:t>
      </w:r>
      <w:r>
        <w:rPr>
          <w:rFonts w:ascii="Times" w:hAnsi="Times"/>
          <w:color w:val="000000" w:themeColor="text1"/>
        </w:rPr>
        <w:t xml:space="preserve"> In furtherance of the implementation of the purpose and intent of th</w:t>
      </w:r>
      <w:r w:rsidR="00FB6137">
        <w:rPr>
          <w:rFonts w:ascii="Times" w:hAnsi="Times"/>
          <w:color w:val="000000" w:themeColor="text1"/>
        </w:rPr>
        <w:t>is MOU, representatives of the p</w:t>
      </w:r>
      <w:r>
        <w:rPr>
          <w:rFonts w:ascii="Times" w:hAnsi="Times"/>
          <w:color w:val="000000" w:themeColor="text1"/>
        </w:rPr>
        <w:t>arties may meet periodically to consider, formulate, and agree upon specific project agreements and programs of cooperation. Each specific agreement shall address the source of the finances required to successfully initiate and complete the performance of the agreement, including the allocation of financial responsibilitie</w:t>
      </w:r>
      <w:r w:rsidR="00FB6137">
        <w:rPr>
          <w:rFonts w:ascii="Times" w:hAnsi="Times"/>
          <w:color w:val="000000" w:themeColor="text1"/>
        </w:rPr>
        <w:t>s among the parties. Neither p</w:t>
      </w:r>
      <w:r>
        <w:rPr>
          <w:rFonts w:ascii="Times" w:hAnsi="Times"/>
          <w:color w:val="000000" w:themeColor="text1"/>
        </w:rPr>
        <w:t xml:space="preserve">arty is authorized </w:t>
      </w:r>
      <w:r w:rsidR="00FB6137">
        <w:rPr>
          <w:rFonts w:ascii="Times" w:hAnsi="Times"/>
          <w:color w:val="000000" w:themeColor="text1"/>
        </w:rPr>
        <w:t>or empowered to bind the other p</w:t>
      </w:r>
      <w:r>
        <w:rPr>
          <w:rFonts w:ascii="Times" w:hAnsi="Times"/>
          <w:color w:val="000000" w:themeColor="text1"/>
        </w:rPr>
        <w:t>arty without the prior written consent of</w:t>
      </w:r>
      <w:r w:rsidR="00FB6137">
        <w:rPr>
          <w:rFonts w:ascii="Times" w:hAnsi="Times"/>
          <w:color w:val="000000" w:themeColor="text1"/>
        </w:rPr>
        <w:t xml:space="preserve"> the p</w:t>
      </w:r>
      <w:r>
        <w:rPr>
          <w:rFonts w:ascii="Times" w:hAnsi="Times"/>
          <w:color w:val="000000" w:themeColor="text1"/>
        </w:rPr>
        <w:t xml:space="preserve">arty to be bound. Absent a written agreement to the contrary, all costs, expenses and other financial obligations, including, without limitation, salaries, travel expenses and costs of living abroad shall be borne by the party who </w:t>
      </w:r>
      <w:r w:rsidR="008B7C8E">
        <w:rPr>
          <w:rFonts w:ascii="Times" w:hAnsi="Times"/>
          <w:color w:val="000000" w:themeColor="text1"/>
        </w:rPr>
        <w:t>incurs such expense.</w:t>
      </w:r>
    </w:p>
    <w:p w14:paraId="4D7E9836" w14:textId="77777777" w:rsidR="008B7C8E" w:rsidRDefault="008B7C8E" w:rsidP="0017075E">
      <w:pPr>
        <w:jc w:val="both"/>
        <w:rPr>
          <w:rFonts w:ascii="Times" w:hAnsi="Times"/>
          <w:color w:val="000000" w:themeColor="text1"/>
        </w:rPr>
      </w:pPr>
    </w:p>
    <w:p w14:paraId="405A5165" w14:textId="4E38BE94" w:rsidR="00FB6137" w:rsidRDefault="008B7C8E" w:rsidP="00FB6137">
      <w:pPr>
        <w:jc w:val="both"/>
        <w:rPr>
          <w:rFonts w:ascii="Times" w:hAnsi="Times"/>
          <w:color w:val="000000" w:themeColor="text1"/>
        </w:rPr>
      </w:pPr>
      <w:r w:rsidRPr="00CC5A14">
        <w:rPr>
          <w:rFonts w:ascii="Times" w:hAnsi="Times"/>
          <w:b/>
          <w:color w:val="000000" w:themeColor="text1"/>
        </w:rPr>
        <w:t>Article 3</w:t>
      </w:r>
      <w:r w:rsidR="0053509C">
        <w:rPr>
          <w:rFonts w:ascii="Times" w:hAnsi="Times"/>
          <w:b/>
          <w:color w:val="000000" w:themeColor="text1"/>
        </w:rPr>
        <w:t xml:space="preserve"> </w:t>
      </w:r>
      <w:r w:rsidRPr="00CC5A14">
        <w:rPr>
          <w:rFonts w:ascii="Times" w:hAnsi="Times"/>
          <w:b/>
          <w:color w:val="000000" w:themeColor="text1"/>
        </w:rPr>
        <w:t>-</w:t>
      </w:r>
      <w:r w:rsidR="0053509C">
        <w:rPr>
          <w:rFonts w:ascii="Times" w:hAnsi="Times"/>
          <w:b/>
          <w:color w:val="000000" w:themeColor="text1"/>
        </w:rPr>
        <w:t xml:space="preserve"> </w:t>
      </w:r>
      <w:r w:rsidRPr="00CC5A14">
        <w:rPr>
          <w:rFonts w:ascii="Times" w:hAnsi="Times"/>
          <w:b/>
          <w:color w:val="000000" w:themeColor="text1"/>
        </w:rPr>
        <w:t xml:space="preserve">Management Collaboration and Governance. </w:t>
      </w:r>
      <w:r w:rsidR="00FB6137">
        <w:rPr>
          <w:rFonts w:ascii="Times" w:hAnsi="Times"/>
          <w:color w:val="000000" w:themeColor="text1"/>
        </w:rPr>
        <w:t>The p</w:t>
      </w:r>
      <w:r w:rsidR="00F547B1" w:rsidRPr="004728CD">
        <w:rPr>
          <w:rFonts w:ascii="Times" w:hAnsi="Times"/>
          <w:color w:val="000000" w:themeColor="text1"/>
        </w:rPr>
        <w:t xml:space="preserve">arties may designate representatives to jointly manage and oversee their cooperative activities. Representatives of the </w:t>
      </w:r>
      <w:r w:rsidR="00FB6137">
        <w:rPr>
          <w:rFonts w:ascii="Times" w:hAnsi="Times"/>
          <w:color w:val="000000" w:themeColor="text1"/>
        </w:rPr>
        <w:t>p</w:t>
      </w:r>
      <w:r w:rsidR="00F547B1" w:rsidRPr="004728CD">
        <w:rPr>
          <w:rFonts w:ascii="Times" w:hAnsi="Times"/>
          <w:color w:val="000000" w:themeColor="text1"/>
        </w:rPr>
        <w:t>arties may meet as and when necessary to review progress in the implementation and performance of existing cooperation and to identify new potential areas of cooperation that may exist among the institutions.</w:t>
      </w:r>
    </w:p>
    <w:p w14:paraId="3CFDF9B1" w14:textId="77777777" w:rsidR="00392890" w:rsidRDefault="00392890" w:rsidP="00FB6137">
      <w:pPr>
        <w:jc w:val="both"/>
        <w:rPr>
          <w:rFonts w:ascii="Times" w:hAnsi="Times"/>
          <w:b/>
          <w:color w:val="000000" w:themeColor="text1"/>
        </w:rPr>
      </w:pPr>
    </w:p>
    <w:p w14:paraId="41B1DDD3" w14:textId="1480FFDF" w:rsidR="00FB6137" w:rsidRDefault="00FB6137" w:rsidP="00FB6137">
      <w:pPr>
        <w:jc w:val="both"/>
        <w:rPr>
          <w:rFonts w:ascii="Times" w:hAnsi="Times"/>
          <w:b/>
          <w:color w:val="000000" w:themeColor="text1"/>
        </w:rPr>
      </w:pPr>
      <w:r>
        <w:rPr>
          <w:rFonts w:ascii="Times" w:hAnsi="Times"/>
          <w:b/>
          <w:color w:val="000000" w:themeColor="text1"/>
        </w:rPr>
        <w:tab/>
        <w:t>For Samford:</w:t>
      </w:r>
      <w:r w:rsidR="00C11115">
        <w:rPr>
          <w:rFonts w:ascii="Times" w:hAnsi="Times"/>
          <w:b/>
          <w:color w:val="000000" w:themeColor="text1"/>
        </w:rPr>
        <w:tab/>
      </w:r>
      <w:r w:rsidR="00C11115">
        <w:rPr>
          <w:rFonts w:ascii="Times" w:hAnsi="Times"/>
          <w:b/>
          <w:color w:val="000000" w:themeColor="text1"/>
        </w:rPr>
        <w:tab/>
      </w:r>
      <w:r w:rsidR="00C11115">
        <w:rPr>
          <w:rFonts w:ascii="Times" w:hAnsi="Times"/>
          <w:b/>
          <w:color w:val="000000" w:themeColor="text1"/>
        </w:rPr>
        <w:tab/>
      </w:r>
      <w:r w:rsidR="00C11115">
        <w:rPr>
          <w:rFonts w:ascii="Times" w:hAnsi="Times"/>
          <w:b/>
          <w:color w:val="000000" w:themeColor="text1"/>
        </w:rPr>
        <w:tab/>
      </w:r>
      <w:r w:rsidR="00C11115">
        <w:rPr>
          <w:rFonts w:ascii="Times" w:hAnsi="Times"/>
          <w:b/>
          <w:color w:val="000000" w:themeColor="text1"/>
        </w:rPr>
        <w:tab/>
        <w:t>For PI:</w:t>
      </w:r>
    </w:p>
    <w:p w14:paraId="2057B4CC" w14:textId="66343F1A" w:rsidR="00FB6137" w:rsidRDefault="00FB6137" w:rsidP="00FB6137">
      <w:pPr>
        <w:jc w:val="both"/>
        <w:rPr>
          <w:rFonts w:ascii="Times" w:hAnsi="Times"/>
          <w:b/>
          <w:color w:val="000000" w:themeColor="text1"/>
        </w:rPr>
      </w:pPr>
      <w:r>
        <w:rPr>
          <w:rFonts w:ascii="Times" w:hAnsi="Times"/>
          <w:b/>
          <w:color w:val="000000" w:themeColor="text1"/>
        </w:rPr>
        <w:tab/>
      </w:r>
      <w:r w:rsidRPr="7979711F">
        <w:rPr>
          <w:rFonts w:ascii="Times" w:hAnsi="Times"/>
          <w:b/>
          <w:bCs/>
          <w:color w:val="000000" w:themeColor="text1"/>
        </w:rPr>
        <w:t xml:space="preserve">Samford University </w:t>
      </w:r>
      <w:r w:rsidR="00C11115">
        <w:rPr>
          <w:rFonts w:ascii="Times" w:hAnsi="Times"/>
          <w:b/>
          <w:bCs/>
          <w:color w:val="000000" w:themeColor="text1"/>
        </w:rPr>
        <w:tab/>
      </w:r>
      <w:r w:rsidR="00C11115">
        <w:rPr>
          <w:rFonts w:ascii="Times" w:hAnsi="Times"/>
          <w:b/>
          <w:bCs/>
          <w:color w:val="000000" w:themeColor="text1"/>
        </w:rPr>
        <w:tab/>
      </w:r>
      <w:r w:rsidR="00C11115">
        <w:rPr>
          <w:rFonts w:ascii="Times" w:hAnsi="Times"/>
          <w:b/>
          <w:bCs/>
          <w:color w:val="000000" w:themeColor="text1"/>
        </w:rPr>
        <w:tab/>
      </w:r>
      <w:r w:rsidR="00C11115">
        <w:rPr>
          <w:rFonts w:ascii="Times" w:hAnsi="Times"/>
          <w:b/>
          <w:bCs/>
          <w:color w:val="000000" w:themeColor="text1"/>
        </w:rPr>
        <w:tab/>
      </w:r>
      <w:r w:rsidR="00640B49">
        <w:rPr>
          <w:rFonts w:ascii="Times" w:hAnsi="Times"/>
          <w:b/>
          <w:bCs/>
          <w:color w:val="000000" w:themeColor="text1"/>
        </w:rPr>
        <w:t>Ukrainian Evangelical Theological Seminary</w:t>
      </w:r>
    </w:p>
    <w:p w14:paraId="33265B88" w14:textId="4BCDEA8D" w:rsidR="00FB6137" w:rsidRDefault="00FB6137" w:rsidP="7979711F">
      <w:pPr>
        <w:jc w:val="both"/>
        <w:rPr>
          <w:rFonts w:ascii="Times" w:hAnsi="Times"/>
          <w:b/>
          <w:bCs/>
          <w:color w:val="000000" w:themeColor="text1"/>
        </w:rPr>
      </w:pPr>
      <w:r>
        <w:rPr>
          <w:rFonts w:ascii="Times" w:hAnsi="Times"/>
          <w:b/>
          <w:color w:val="000000" w:themeColor="text1"/>
        </w:rPr>
        <w:tab/>
      </w:r>
      <w:r w:rsidR="531196D5" w:rsidRPr="7979711F">
        <w:rPr>
          <w:rFonts w:ascii="Times" w:hAnsi="Times"/>
          <w:b/>
          <w:bCs/>
          <w:color w:val="000000" w:themeColor="text1"/>
        </w:rPr>
        <w:t>SamfordGlobal</w:t>
      </w:r>
      <w:r w:rsidR="00640B49">
        <w:rPr>
          <w:rFonts w:ascii="Times" w:hAnsi="Times"/>
          <w:b/>
          <w:bCs/>
          <w:color w:val="000000" w:themeColor="text1"/>
        </w:rPr>
        <w:tab/>
      </w:r>
      <w:r w:rsidR="00640B49">
        <w:rPr>
          <w:rFonts w:ascii="Times" w:hAnsi="Times"/>
          <w:b/>
          <w:bCs/>
          <w:color w:val="000000" w:themeColor="text1"/>
        </w:rPr>
        <w:tab/>
      </w:r>
      <w:r w:rsidR="00640B49">
        <w:rPr>
          <w:rFonts w:ascii="Times" w:hAnsi="Times"/>
          <w:b/>
          <w:bCs/>
          <w:color w:val="000000" w:themeColor="text1"/>
        </w:rPr>
        <w:tab/>
      </w:r>
      <w:r w:rsidR="00640B49">
        <w:rPr>
          <w:rFonts w:ascii="Times" w:hAnsi="Times"/>
          <w:b/>
          <w:bCs/>
          <w:color w:val="000000" w:themeColor="text1"/>
        </w:rPr>
        <w:tab/>
        <w:t>Attn: Rev. Dr. Ivan Rusyn</w:t>
      </w:r>
    </w:p>
    <w:p w14:paraId="73DB1BE9" w14:textId="26625BB1" w:rsidR="00FB6137" w:rsidRDefault="00FB6137" w:rsidP="7979711F">
      <w:pPr>
        <w:ind w:firstLine="720"/>
        <w:jc w:val="both"/>
        <w:rPr>
          <w:rFonts w:ascii="Times" w:hAnsi="Times"/>
          <w:b/>
          <w:bCs/>
          <w:color w:val="000000" w:themeColor="text1"/>
        </w:rPr>
      </w:pPr>
      <w:r w:rsidRPr="7979711F">
        <w:rPr>
          <w:rFonts w:ascii="Times" w:hAnsi="Times"/>
          <w:b/>
          <w:bCs/>
          <w:color w:val="000000" w:themeColor="text1"/>
        </w:rPr>
        <w:t>800 Lakeshore Drive</w:t>
      </w:r>
      <w:r w:rsidR="00F732CE">
        <w:rPr>
          <w:rFonts w:ascii="Times" w:hAnsi="Times"/>
          <w:b/>
          <w:bCs/>
          <w:color w:val="000000" w:themeColor="text1"/>
        </w:rPr>
        <w:tab/>
      </w:r>
      <w:r w:rsidR="00F732CE">
        <w:rPr>
          <w:rFonts w:ascii="Times" w:hAnsi="Times"/>
          <w:b/>
          <w:bCs/>
          <w:color w:val="000000" w:themeColor="text1"/>
        </w:rPr>
        <w:tab/>
      </w:r>
      <w:r w:rsidR="00F732CE">
        <w:rPr>
          <w:rFonts w:ascii="Times" w:hAnsi="Times"/>
          <w:b/>
          <w:bCs/>
          <w:color w:val="000000" w:themeColor="text1"/>
        </w:rPr>
        <w:tab/>
      </w:r>
      <w:r w:rsidR="00F732CE">
        <w:rPr>
          <w:rFonts w:ascii="Times" w:hAnsi="Times"/>
          <w:b/>
          <w:bCs/>
          <w:color w:val="000000" w:themeColor="text1"/>
        </w:rPr>
        <w:tab/>
        <w:t>57 Kvitky Tsisyk</w:t>
      </w:r>
    </w:p>
    <w:p w14:paraId="784B3FF0" w14:textId="6B867E07" w:rsidR="00FB6137" w:rsidRDefault="00FB6137" w:rsidP="00FB6137">
      <w:pPr>
        <w:jc w:val="both"/>
        <w:rPr>
          <w:rFonts w:ascii="Times" w:hAnsi="Times"/>
          <w:b/>
          <w:color w:val="000000" w:themeColor="text1"/>
        </w:rPr>
      </w:pPr>
      <w:r>
        <w:rPr>
          <w:rFonts w:ascii="Times" w:hAnsi="Times"/>
          <w:b/>
          <w:color w:val="000000" w:themeColor="text1"/>
        </w:rPr>
        <w:tab/>
        <w:t>Birmingham, AL 35229 USA</w:t>
      </w:r>
      <w:r w:rsidR="00F732CE">
        <w:rPr>
          <w:rFonts w:ascii="Times" w:hAnsi="Times"/>
          <w:b/>
          <w:color w:val="000000" w:themeColor="text1"/>
        </w:rPr>
        <w:tab/>
      </w:r>
      <w:r w:rsidR="00F732CE">
        <w:rPr>
          <w:rFonts w:ascii="Times" w:hAnsi="Times"/>
          <w:b/>
          <w:color w:val="000000" w:themeColor="text1"/>
        </w:rPr>
        <w:tab/>
      </w:r>
      <w:r w:rsidR="00CC2E49">
        <w:rPr>
          <w:rFonts w:ascii="Times" w:hAnsi="Times"/>
          <w:b/>
          <w:color w:val="000000" w:themeColor="text1"/>
        </w:rPr>
        <w:tab/>
      </w:r>
      <w:r w:rsidR="008E6466">
        <w:rPr>
          <w:rFonts w:ascii="Times" w:hAnsi="Times"/>
          <w:b/>
          <w:color w:val="000000" w:themeColor="text1"/>
        </w:rPr>
        <w:t>Kyiv, Ukraine 04075</w:t>
      </w:r>
    </w:p>
    <w:p w14:paraId="4B54B923" w14:textId="6CB2DAD0" w:rsidR="00FB6137" w:rsidRDefault="00FB6137" w:rsidP="00FB6137">
      <w:pPr>
        <w:jc w:val="both"/>
        <w:rPr>
          <w:rFonts w:ascii="Times" w:hAnsi="Times"/>
          <w:b/>
          <w:color w:val="000000" w:themeColor="text1"/>
        </w:rPr>
      </w:pPr>
      <w:r>
        <w:rPr>
          <w:rFonts w:ascii="Times" w:hAnsi="Times"/>
          <w:b/>
          <w:color w:val="000000" w:themeColor="text1"/>
        </w:rPr>
        <w:tab/>
        <w:t>+1(205)726-4335</w:t>
      </w:r>
      <w:r w:rsidR="008E6466">
        <w:rPr>
          <w:rFonts w:ascii="Times" w:hAnsi="Times"/>
          <w:b/>
          <w:color w:val="000000" w:themeColor="text1"/>
        </w:rPr>
        <w:tab/>
      </w:r>
      <w:r w:rsidR="008E6466">
        <w:rPr>
          <w:rFonts w:ascii="Times" w:hAnsi="Times"/>
          <w:b/>
          <w:color w:val="000000" w:themeColor="text1"/>
        </w:rPr>
        <w:tab/>
      </w:r>
      <w:r w:rsidR="008E6466">
        <w:rPr>
          <w:rFonts w:ascii="Times" w:hAnsi="Times"/>
          <w:b/>
          <w:color w:val="000000" w:themeColor="text1"/>
        </w:rPr>
        <w:tab/>
      </w:r>
      <w:r w:rsidR="008E6466">
        <w:rPr>
          <w:rFonts w:ascii="Times" w:hAnsi="Times"/>
          <w:b/>
          <w:color w:val="000000" w:themeColor="text1"/>
        </w:rPr>
        <w:tab/>
        <w:t>+</w:t>
      </w:r>
      <w:r w:rsidR="00AB74CB">
        <w:rPr>
          <w:rFonts w:ascii="Times" w:hAnsi="Times"/>
          <w:b/>
          <w:color w:val="000000" w:themeColor="text1"/>
        </w:rPr>
        <w:t>380 50 529 9115</w:t>
      </w:r>
    </w:p>
    <w:p w14:paraId="3F4A00FA" w14:textId="7234D257" w:rsidR="00FB6137" w:rsidRPr="00E3140E" w:rsidRDefault="00FB6137" w:rsidP="00FB6137">
      <w:pPr>
        <w:jc w:val="both"/>
        <w:rPr>
          <w:rFonts w:ascii="Times New Roman" w:hAnsi="Times New Roman" w:cs="Times New Roman"/>
          <w:b/>
          <w:bCs/>
          <w:color w:val="000000" w:themeColor="text1"/>
        </w:rPr>
      </w:pPr>
      <w:r>
        <w:rPr>
          <w:rFonts w:ascii="Times" w:hAnsi="Times"/>
          <w:b/>
          <w:color w:val="000000" w:themeColor="text1"/>
        </w:rPr>
        <w:tab/>
      </w:r>
      <w:hyperlink r:id="rId9" w:history="1">
        <w:r w:rsidRPr="003D0F54">
          <w:rPr>
            <w:rStyle w:val="Hyperlink"/>
            <w:rFonts w:ascii="Times" w:hAnsi="Times"/>
            <w:b/>
          </w:rPr>
          <w:t>geo@samford.edu</w:t>
        </w:r>
      </w:hyperlink>
      <w:r w:rsidR="00AB74CB">
        <w:tab/>
      </w:r>
      <w:r w:rsidR="00AB74CB">
        <w:tab/>
      </w:r>
      <w:r w:rsidR="00AB74CB">
        <w:tab/>
      </w:r>
      <w:r w:rsidR="00AB74CB">
        <w:tab/>
      </w:r>
      <w:r w:rsidR="00AB74CB" w:rsidRPr="00E3140E">
        <w:rPr>
          <w:rFonts w:ascii="Times New Roman" w:hAnsi="Times New Roman" w:cs="Times New Roman"/>
          <w:b/>
          <w:bCs/>
        </w:rPr>
        <w:t>ivan.rusyn@uets.</w:t>
      </w:r>
      <w:r w:rsidR="0078572C">
        <w:rPr>
          <w:rFonts w:ascii="Times New Roman" w:hAnsi="Times New Roman" w:cs="Times New Roman"/>
          <w:b/>
          <w:bCs/>
        </w:rPr>
        <w:t>edu.ua</w:t>
      </w:r>
    </w:p>
    <w:p w14:paraId="2A66197B" w14:textId="3F069626" w:rsidR="00E6380C" w:rsidRPr="00FB6137" w:rsidRDefault="00AB74CB" w:rsidP="00FB6137">
      <w:pPr>
        <w:jc w:val="both"/>
        <w:rPr>
          <w:rFonts w:ascii="Times" w:hAnsi="Times"/>
          <w:b/>
          <w:color w:val="FF0000"/>
        </w:rPr>
      </w:pPr>
      <w:r>
        <w:rPr>
          <w:rFonts w:ascii="Times" w:hAnsi="Times"/>
          <w:b/>
          <w:color w:val="000000" w:themeColor="text1"/>
        </w:rPr>
        <w:tab/>
      </w:r>
      <w:r>
        <w:rPr>
          <w:rFonts w:ascii="Times" w:hAnsi="Times"/>
          <w:b/>
          <w:color w:val="000000" w:themeColor="text1"/>
        </w:rPr>
        <w:tab/>
      </w:r>
      <w:r>
        <w:rPr>
          <w:rFonts w:ascii="Times" w:hAnsi="Times"/>
          <w:b/>
          <w:color w:val="000000" w:themeColor="text1"/>
        </w:rPr>
        <w:tab/>
      </w:r>
      <w:r>
        <w:rPr>
          <w:rFonts w:ascii="Times" w:hAnsi="Times"/>
          <w:b/>
          <w:color w:val="000000" w:themeColor="text1"/>
        </w:rPr>
        <w:tab/>
      </w:r>
      <w:r>
        <w:rPr>
          <w:rFonts w:ascii="Times" w:hAnsi="Times"/>
          <w:b/>
          <w:color w:val="000000" w:themeColor="text1"/>
        </w:rPr>
        <w:tab/>
      </w:r>
      <w:r>
        <w:rPr>
          <w:rFonts w:ascii="Times" w:hAnsi="Times"/>
          <w:b/>
          <w:color w:val="000000" w:themeColor="text1"/>
        </w:rPr>
        <w:tab/>
      </w:r>
      <w:r>
        <w:rPr>
          <w:rFonts w:ascii="Times" w:hAnsi="Times"/>
          <w:b/>
          <w:color w:val="000000" w:themeColor="text1"/>
        </w:rPr>
        <w:tab/>
      </w:r>
      <w:r w:rsidR="00E3140E">
        <w:rPr>
          <w:rFonts w:ascii="Times" w:hAnsi="Times"/>
          <w:b/>
          <w:color w:val="000000" w:themeColor="text1"/>
        </w:rPr>
        <w:t>Homepage: www.uets.</w:t>
      </w:r>
      <w:r w:rsidR="0078572C">
        <w:rPr>
          <w:rFonts w:ascii="Times" w:hAnsi="Times"/>
          <w:b/>
          <w:color w:val="000000" w:themeColor="text1"/>
        </w:rPr>
        <w:t>edu.ua</w:t>
      </w:r>
    </w:p>
    <w:p w14:paraId="23602DFF" w14:textId="2066FB2A" w:rsidR="00A27D5D" w:rsidRPr="00FB6137" w:rsidRDefault="00A27D5D" w:rsidP="0017075E">
      <w:pPr>
        <w:jc w:val="both"/>
        <w:rPr>
          <w:rFonts w:ascii="Times" w:hAnsi="Times"/>
          <w:b/>
          <w:color w:val="000000" w:themeColor="text1"/>
        </w:rPr>
      </w:pPr>
    </w:p>
    <w:p w14:paraId="2FE7C25B" w14:textId="6894A714" w:rsidR="00A27D5D" w:rsidRPr="00A27D5D" w:rsidRDefault="0053509C" w:rsidP="00A27D5D">
      <w:pPr>
        <w:jc w:val="both"/>
        <w:rPr>
          <w:rFonts w:ascii="Times" w:hAnsi="Times"/>
        </w:rPr>
      </w:pPr>
      <w:r>
        <w:rPr>
          <w:rFonts w:ascii="Times" w:hAnsi="Times"/>
          <w:b/>
          <w:color w:val="000000" w:themeColor="text1"/>
        </w:rPr>
        <w:t xml:space="preserve">Article 4 - </w:t>
      </w:r>
      <w:r w:rsidR="00A27D5D" w:rsidRPr="00A27D5D">
        <w:rPr>
          <w:rFonts w:ascii="Times" w:hAnsi="Times"/>
          <w:b/>
          <w:color w:val="000000" w:themeColor="text1"/>
        </w:rPr>
        <w:t>Term.</w:t>
      </w:r>
      <w:r w:rsidR="00A27D5D">
        <w:rPr>
          <w:rFonts w:ascii="Times" w:hAnsi="Times"/>
          <w:color w:val="000000" w:themeColor="text1"/>
        </w:rPr>
        <w:t xml:space="preserve"> </w:t>
      </w:r>
      <w:r w:rsidR="00A27D5D">
        <w:rPr>
          <w:rFonts w:ascii="Times" w:hAnsi="Times"/>
        </w:rPr>
        <w:t xml:space="preserve"> </w:t>
      </w:r>
      <w:r w:rsidR="00A27D5D" w:rsidRPr="00A27D5D">
        <w:rPr>
          <w:rFonts w:ascii="Times" w:hAnsi="Times"/>
        </w:rPr>
        <w:t xml:space="preserve">This MOU shall be effective on the last signature date and shall continue in effect for a period of </w:t>
      </w:r>
      <w:r w:rsidR="00A27D5D">
        <w:rPr>
          <w:rFonts w:ascii="Times" w:hAnsi="Times"/>
        </w:rPr>
        <w:t>five (5)</w:t>
      </w:r>
      <w:r w:rsidR="00A27D5D" w:rsidRPr="00A27D5D">
        <w:rPr>
          <w:rFonts w:ascii="Times" w:hAnsi="Times"/>
        </w:rPr>
        <w:t xml:space="preserve"> years thereafter unless terminated as provided for herein.</w:t>
      </w:r>
    </w:p>
    <w:p w14:paraId="6917EE5B" w14:textId="77777777" w:rsidR="00A27D5D" w:rsidRPr="00A27D5D" w:rsidRDefault="00A27D5D" w:rsidP="00A27D5D">
      <w:pPr>
        <w:jc w:val="both"/>
        <w:rPr>
          <w:rFonts w:ascii="Times" w:hAnsi="Times"/>
        </w:rPr>
      </w:pPr>
    </w:p>
    <w:p w14:paraId="561FF5F8" w14:textId="2635833B" w:rsidR="00A27D5D" w:rsidRPr="00A27D5D" w:rsidRDefault="00A27D5D" w:rsidP="006F12F9">
      <w:pPr>
        <w:jc w:val="both"/>
        <w:rPr>
          <w:rFonts w:ascii="Times" w:hAnsi="Times"/>
        </w:rPr>
      </w:pPr>
      <w:r w:rsidRPr="00A27D5D">
        <w:rPr>
          <w:rFonts w:ascii="Times" w:hAnsi="Times"/>
        </w:rPr>
        <w:t xml:space="preserve">Either </w:t>
      </w:r>
      <w:r w:rsidR="00FB6137">
        <w:rPr>
          <w:rFonts w:ascii="Times" w:hAnsi="Times"/>
        </w:rPr>
        <w:t>p</w:t>
      </w:r>
      <w:r w:rsidRPr="00A27D5D">
        <w:rPr>
          <w:rFonts w:ascii="Times" w:hAnsi="Times"/>
        </w:rPr>
        <w:t>arty can terminate this MOU for any reason upon prior written notice</w:t>
      </w:r>
      <w:r w:rsidR="00FB6137">
        <w:rPr>
          <w:rFonts w:ascii="Times" w:hAnsi="Times"/>
        </w:rPr>
        <w:t xml:space="preserve"> to the other p</w:t>
      </w:r>
      <w:r w:rsidRPr="00A27D5D">
        <w:rPr>
          <w:rFonts w:ascii="Times" w:hAnsi="Times"/>
        </w:rPr>
        <w:t>arty. At the end of its effective period, this MOU may be renewed upon written mutual agreement of the parties.</w:t>
      </w:r>
    </w:p>
    <w:p w14:paraId="3BD15313" w14:textId="686CC5A9" w:rsidR="00A27D5D" w:rsidRDefault="00A27D5D" w:rsidP="0017075E">
      <w:pPr>
        <w:jc w:val="both"/>
        <w:rPr>
          <w:rFonts w:ascii="Times" w:hAnsi="Times"/>
          <w:color w:val="000000" w:themeColor="text1"/>
        </w:rPr>
      </w:pPr>
    </w:p>
    <w:p w14:paraId="055B24BD" w14:textId="0692EDFC" w:rsidR="00F547B1" w:rsidRDefault="0053509C" w:rsidP="006F12F9">
      <w:pPr>
        <w:rPr>
          <w:rFonts w:ascii="Times" w:eastAsia="Times New Roman" w:hAnsi="Times" w:cs="Times New Roman"/>
          <w:color w:val="000000" w:themeColor="text1"/>
        </w:rPr>
      </w:pPr>
      <w:r>
        <w:rPr>
          <w:rFonts w:ascii="Times" w:hAnsi="Times"/>
          <w:b/>
          <w:color w:val="000000" w:themeColor="text1"/>
        </w:rPr>
        <w:t xml:space="preserve">Article 5 </w:t>
      </w:r>
      <w:r w:rsidR="006F12F9" w:rsidRPr="006F12F9">
        <w:rPr>
          <w:rFonts w:ascii="Times" w:hAnsi="Times"/>
          <w:b/>
          <w:color w:val="000000" w:themeColor="text1"/>
        </w:rPr>
        <w:t>-</w:t>
      </w:r>
      <w:r>
        <w:rPr>
          <w:rFonts w:ascii="Times" w:hAnsi="Times"/>
          <w:b/>
          <w:color w:val="000000" w:themeColor="text1"/>
        </w:rPr>
        <w:t xml:space="preserve"> </w:t>
      </w:r>
      <w:r w:rsidR="006F12F9" w:rsidRPr="006F12F9">
        <w:rPr>
          <w:rFonts w:ascii="Times" w:hAnsi="Times"/>
          <w:b/>
          <w:color w:val="000000" w:themeColor="text1"/>
        </w:rPr>
        <w:t>Whole Agreement.</w:t>
      </w:r>
      <w:r w:rsidR="006F12F9">
        <w:rPr>
          <w:rFonts w:ascii="Times" w:hAnsi="Times"/>
          <w:color w:val="000000" w:themeColor="text1"/>
        </w:rPr>
        <w:t xml:space="preserve"> </w:t>
      </w:r>
      <w:r w:rsidR="006F12F9" w:rsidRPr="006F12F9">
        <w:rPr>
          <w:rFonts w:ascii="Times" w:eastAsia="Times New Roman" w:hAnsi="Times" w:cs="Times New Roman"/>
          <w:color w:val="000000" w:themeColor="text1"/>
        </w:rPr>
        <w:t>This Agreement constitutes the complete and entire understanding of the parties concerning the subject matter of this Agreement and supersedes all prior written and oral negotiations, understandings and agreements with respect thereto.</w:t>
      </w:r>
    </w:p>
    <w:p w14:paraId="1F3357EC" w14:textId="36616EFE" w:rsidR="00F547B1" w:rsidRDefault="0053509C" w:rsidP="00F547B1">
      <w:pPr>
        <w:pStyle w:val="NormalWeb"/>
        <w:rPr>
          <w:rFonts w:ascii="TimesNewRomanPSMT" w:hAnsi="TimesNewRomanPSMT" w:cs="TimesNewRomanPSMT"/>
        </w:rPr>
      </w:pPr>
      <w:r w:rsidRPr="45A437CD">
        <w:rPr>
          <w:rFonts w:ascii="Times" w:eastAsia="Times New Roman" w:hAnsi="Times"/>
          <w:b/>
          <w:bCs/>
          <w:color w:val="000000" w:themeColor="text1"/>
        </w:rPr>
        <w:t xml:space="preserve">Article 6 </w:t>
      </w:r>
      <w:r w:rsidR="00F547B1" w:rsidRPr="45A437CD">
        <w:rPr>
          <w:rFonts w:ascii="Times" w:eastAsia="Times New Roman" w:hAnsi="Times"/>
          <w:b/>
          <w:bCs/>
          <w:color w:val="000000" w:themeColor="text1"/>
        </w:rPr>
        <w:t>-</w:t>
      </w:r>
      <w:r w:rsidRPr="45A437CD">
        <w:rPr>
          <w:rFonts w:ascii="Times" w:eastAsia="Times New Roman" w:hAnsi="Times"/>
          <w:b/>
          <w:bCs/>
          <w:color w:val="000000" w:themeColor="text1"/>
        </w:rPr>
        <w:t xml:space="preserve"> </w:t>
      </w:r>
      <w:r w:rsidR="00F547B1" w:rsidRPr="45A437CD">
        <w:rPr>
          <w:rFonts w:ascii="Times" w:eastAsia="Times New Roman" w:hAnsi="Times"/>
          <w:b/>
          <w:bCs/>
          <w:color w:val="000000" w:themeColor="text1"/>
        </w:rPr>
        <w:t xml:space="preserve">Signatories. </w:t>
      </w:r>
      <w:r w:rsidR="00FB6137" w:rsidRPr="45A437CD">
        <w:rPr>
          <w:rFonts w:eastAsia="Times New Roman"/>
        </w:rPr>
        <w:t>Each p</w:t>
      </w:r>
      <w:r w:rsidR="00F547B1" w:rsidRPr="45A437CD">
        <w:rPr>
          <w:rFonts w:eastAsia="Times New Roman"/>
        </w:rPr>
        <w:t xml:space="preserve">arty represents that the individuals signing this MOU have the authority to sign on its behalf in the capacity indicated. </w:t>
      </w:r>
    </w:p>
    <w:p w14:paraId="07E6423E" w14:textId="5EB4C2E7" w:rsidR="00801B87" w:rsidRPr="00801B87" w:rsidRDefault="00801B87" w:rsidP="00801B87">
      <w:pPr>
        <w:rPr>
          <w:rFonts w:ascii="Times New Roman" w:eastAsia="Times New Roman" w:hAnsi="Times New Roman" w:cs="Times New Roman"/>
          <w:color w:val="000000" w:themeColor="text1"/>
        </w:rPr>
      </w:pPr>
      <w:r w:rsidRPr="00801B87">
        <w:rPr>
          <w:rFonts w:ascii="Times New Roman" w:eastAsia="Times New Roman" w:hAnsi="Times New Roman" w:cs="Times New Roman"/>
          <w:color w:val="000000" w:themeColor="text1"/>
        </w:rPr>
        <w:t>This Agreement has been negotiated and executed by the Parties in English. In the event any translation of this Agreement is prepared for convenience or any other purpose, the provisions of the English version shall prevail.</w:t>
      </w:r>
    </w:p>
    <w:p w14:paraId="149D18F1" w14:textId="4C304B1A" w:rsidR="00F547B1" w:rsidRPr="000A6BC0" w:rsidRDefault="00F547B1" w:rsidP="006F12F9">
      <w:pPr>
        <w:rPr>
          <w:rFonts w:ascii="Times" w:eastAsia="Times New Roman" w:hAnsi="Times" w:cs="Times New Roman"/>
          <w:b/>
        </w:rPr>
      </w:pPr>
    </w:p>
    <w:p w14:paraId="0EC23208" w14:textId="77777777" w:rsidR="00DB0AA7" w:rsidRDefault="00DB0AA7" w:rsidP="0017075E">
      <w:pPr>
        <w:jc w:val="both"/>
        <w:rPr>
          <w:rFonts w:ascii="Times" w:hAnsi="Times"/>
          <w:b/>
        </w:rPr>
      </w:pPr>
      <w:r>
        <w:rPr>
          <w:rFonts w:ascii="Times" w:hAnsi="Times"/>
          <w:b/>
        </w:rPr>
        <w:t xml:space="preserve">UKRAINIAN EVANGELICAL </w:t>
      </w:r>
    </w:p>
    <w:p w14:paraId="11FF1F5A" w14:textId="24A6F6E7" w:rsidR="006F12F9" w:rsidRDefault="00DB0AA7" w:rsidP="0017075E">
      <w:pPr>
        <w:jc w:val="both"/>
        <w:rPr>
          <w:rFonts w:ascii="Times" w:hAnsi="Times"/>
          <w:b/>
          <w:color w:val="000000" w:themeColor="text1"/>
        </w:rPr>
      </w:pPr>
      <w:r>
        <w:rPr>
          <w:rFonts w:ascii="Times" w:hAnsi="Times"/>
          <w:b/>
        </w:rPr>
        <w:t>THEOLOGICAL SEMINARY</w:t>
      </w:r>
      <w:r w:rsidR="000A6BC0" w:rsidRPr="000A6BC0">
        <w:rPr>
          <w:rFonts w:ascii="Times" w:hAnsi="Times"/>
          <w:b/>
          <w:color w:val="FF0000"/>
        </w:rPr>
        <w:tab/>
      </w:r>
      <w:r w:rsidR="000A6BC0" w:rsidRPr="000A6BC0">
        <w:rPr>
          <w:rFonts w:ascii="Times" w:hAnsi="Times"/>
          <w:b/>
          <w:color w:val="FF0000"/>
        </w:rPr>
        <w:tab/>
      </w:r>
      <w:r w:rsidR="000A6BC0" w:rsidRPr="000A6BC0">
        <w:rPr>
          <w:rFonts w:ascii="Times" w:hAnsi="Times"/>
          <w:b/>
          <w:color w:val="FF0000"/>
        </w:rPr>
        <w:tab/>
      </w:r>
      <w:r w:rsidR="000A6BC0" w:rsidRPr="000A6BC0">
        <w:rPr>
          <w:rFonts w:ascii="Times" w:hAnsi="Times"/>
          <w:b/>
          <w:color w:val="FF0000"/>
        </w:rPr>
        <w:tab/>
      </w:r>
      <w:r w:rsidR="000A6BC0" w:rsidRPr="000A6BC0">
        <w:rPr>
          <w:rFonts w:ascii="Times" w:hAnsi="Times"/>
          <w:b/>
          <w:color w:val="000000" w:themeColor="text1"/>
        </w:rPr>
        <w:t>SAMFORD UNIVERSITY</w:t>
      </w:r>
    </w:p>
    <w:p w14:paraId="086BEFD8" w14:textId="77777777" w:rsidR="000A6BC0" w:rsidRDefault="000A6BC0" w:rsidP="0017075E">
      <w:pPr>
        <w:jc w:val="both"/>
        <w:rPr>
          <w:rFonts w:ascii="Times" w:hAnsi="Times"/>
          <w:b/>
          <w:color w:val="000000" w:themeColor="text1"/>
        </w:rPr>
      </w:pPr>
    </w:p>
    <w:p w14:paraId="4A47D6D1" w14:textId="77777777" w:rsidR="000A6BC0" w:rsidRDefault="000A6BC0" w:rsidP="0017075E">
      <w:pPr>
        <w:jc w:val="both"/>
        <w:rPr>
          <w:rFonts w:ascii="Times" w:hAnsi="Times"/>
          <w:b/>
          <w:color w:val="000000" w:themeColor="text1"/>
        </w:rPr>
      </w:pPr>
    </w:p>
    <w:p w14:paraId="3541C1E5" w14:textId="36B84542" w:rsidR="000A6BC0" w:rsidRDefault="000A6BC0" w:rsidP="000A6BC0">
      <w:pPr>
        <w:jc w:val="both"/>
        <w:rPr>
          <w:rFonts w:ascii="Times" w:hAnsi="Times"/>
          <w:b/>
          <w:color w:val="000000" w:themeColor="text1"/>
        </w:rPr>
      </w:pPr>
      <w:proofErr w:type="gramStart"/>
      <w:r>
        <w:rPr>
          <w:rFonts w:ascii="Times" w:hAnsi="Times"/>
          <w:b/>
          <w:color w:val="000000" w:themeColor="text1"/>
        </w:rPr>
        <w:t>By:_</w:t>
      </w:r>
      <w:proofErr w:type="gramEnd"/>
      <w:r>
        <w:rPr>
          <w:rFonts w:ascii="Times" w:hAnsi="Times"/>
          <w:b/>
          <w:color w:val="000000" w:themeColor="text1"/>
        </w:rPr>
        <w:t>_____________________</w:t>
      </w:r>
      <w:r>
        <w:rPr>
          <w:rFonts w:ascii="Times" w:hAnsi="Times"/>
          <w:b/>
          <w:color w:val="000000" w:themeColor="text1"/>
        </w:rPr>
        <w:tab/>
      </w:r>
      <w:r>
        <w:rPr>
          <w:rFonts w:ascii="Times" w:hAnsi="Times"/>
          <w:b/>
          <w:color w:val="000000" w:themeColor="text1"/>
        </w:rPr>
        <w:tab/>
      </w:r>
      <w:r>
        <w:rPr>
          <w:rFonts w:ascii="Times" w:hAnsi="Times"/>
          <w:b/>
          <w:color w:val="000000" w:themeColor="text1"/>
        </w:rPr>
        <w:tab/>
      </w:r>
      <w:r>
        <w:rPr>
          <w:rFonts w:ascii="Times" w:hAnsi="Times"/>
          <w:b/>
          <w:color w:val="000000" w:themeColor="text1"/>
        </w:rPr>
        <w:tab/>
      </w:r>
      <w:proofErr w:type="gramStart"/>
      <w:r>
        <w:rPr>
          <w:rFonts w:ascii="Times" w:hAnsi="Times"/>
          <w:b/>
          <w:color w:val="000000" w:themeColor="text1"/>
        </w:rPr>
        <w:t>By:_</w:t>
      </w:r>
      <w:proofErr w:type="gramEnd"/>
      <w:r>
        <w:rPr>
          <w:rFonts w:ascii="Times" w:hAnsi="Times"/>
          <w:b/>
          <w:color w:val="000000" w:themeColor="text1"/>
        </w:rPr>
        <w:t>_____________________</w:t>
      </w:r>
    </w:p>
    <w:p w14:paraId="68C6D409" w14:textId="14EEBA17" w:rsidR="000A6BC0" w:rsidRDefault="00A72586" w:rsidP="6FC41844">
      <w:pPr>
        <w:jc w:val="both"/>
        <w:rPr>
          <w:rFonts w:ascii="Times" w:hAnsi="Times"/>
          <w:b/>
          <w:bCs/>
          <w:color w:val="000000" w:themeColor="text1"/>
        </w:rPr>
      </w:pPr>
      <w:r>
        <w:rPr>
          <w:rFonts w:ascii="Times" w:hAnsi="Times"/>
          <w:b/>
          <w:bCs/>
          <w:color w:val="000000" w:themeColor="text1"/>
        </w:rPr>
        <w:t>Rev. Dr. Ivan Rusyn</w:t>
      </w:r>
      <w:r w:rsidR="000A6BC0">
        <w:tab/>
      </w:r>
      <w:r w:rsidR="000A6BC0">
        <w:tab/>
      </w:r>
      <w:r w:rsidR="000A6BC0">
        <w:tab/>
      </w:r>
      <w:r w:rsidR="000A6BC0">
        <w:tab/>
      </w:r>
      <w:r w:rsidR="000A6BC0">
        <w:tab/>
      </w:r>
      <w:r w:rsidR="000A6BC0">
        <w:tab/>
      </w:r>
      <w:r w:rsidR="364F23BF" w:rsidRPr="6FC41844">
        <w:rPr>
          <w:rFonts w:ascii="Times" w:hAnsi="Times"/>
          <w:b/>
          <w:bCs/>
          <w:color w:val="000000" w:themeColor="text1"/>
        </w:rPr>
        <w:t>Beck A. Taylor</w:t>
      </w:r>
    </w:p>
    <w:p w14:paraId="2EC15B9A" w14:textId="411C803A" w:rsidR="000A6BC0" w:rsidRDefault="00A72586" w:rsidP="000A6BC0">
      <w:pPr>
        <w:jc w:val="both"/>
        <w:rPr>
          <w:rFonts w:ascii="Times" w:hAnsi="Times"/>
          <w:b/>
          <w:color w:val="000000" w:themeColor="text1"/>
        </w:rPr>
      </w:pPr>
      <w:r>
        <w:rPr>
          <w:rFonts w:ascii="Times" w:hAnsi="Times"/>
          <w:b/>
          <w:color w:val="000000" w:themeColor="text1"/>
        </w:rPr>
        <w:t>President</w:t>
      </w:r>
      <w:r w:rsidR="000A6BC0">
        <w:rPr>
          <w:rFonts w:ascii="Times" w:hAnsi="Times"/>
          <w:b/>
          <w:color w:val="000000" w:themeColor="text1"/>
        </w:rPr>
        <w:tab/>
      </w:r>
      <w:r w:rsidR="000A6BC0">
        <w:rPr>
          <w:rFonts w:ascii="Times" w:hAnsi="Times"/>
          <w:b/>
          <w:color w:val="000000" w:themeColor="text1"/>
        </w:rPr>
        <w:tab/>
      </w:r>
      <w:r w:rsidR="000A6BC0">
        <w:rPr>
          <w:rFonts w:ascii="Times" w:hAnsi="Times"/>
          <w:b/>
          <w:color w:val="000000" w:themeColor="text1"/>
        </w:rPr>
        <w:tab/>
      </w:r>
      <w:r w:rsidR="000A6BC0">
        <w:rPr>
          <w:rFonts w:ascii="Times" w:hAnsi="Times"/>
          <w:b/>
          <w:color w:val="000000" w:themeColor="text1"/>
        </w:rPr>
        <w:tab/>
      </w:r>
      <w:r w:rsidR="000A6BC0">
        <w:rPr>
          <w:rFonts w:ascii="Times" w:hAnsi="Times"/>
          <w:b/>
          <w:color w:val="000000" w:themeColor="text1"/>
        </w:rPr>
        <w:tab/>
      </w:r>
      <w:r w:rsidR="000A6BC0">
        <w:rPr>
          <w:rFonts w:ascii="Times" w:hAnsi="Times"/>
          <w:b/>
          <w:color w:val="000000" w:themeColor="text1"/>
        </w:rPr>
        <w:tab/>
      </w:r>
      <w:r w:rsidR="000A6BC0">
        <w:rPr>
          <w:rFonts w:ascii="Times" w:hAnsi="Times"/>
          <w:b/>
          <w:color w:val="000000" w:themeColor="text1"/>
        </w:rPr>
        <w:tab/>
        <w:t>President</w:t>
      </w:r>
    </w:p>
    <w:p w14:paraId="4AE3DFDD" w14:textId="77777777" w:rsidR="000A6BC0" w:rsidRDefault="000A6BC0" w:rsidP="000A6BC0">
      <w:pPr>
        <w:jc w:val="both"/>
        <w:rPr>
          <w:rFonts w:ascii="Times" w:hAnsi="Times"/>
          <w:b/>
          <w:color w:val="000000" w:themeColor="text1"/>
        </w:rPr>
      </w:pPr>
    </w:p>
    <w:p w14:paraId="63345A83" w14:textId="77777777" w:rsidR="000A6BC0" w:rsidRPr="000A6BC0" w:rsidRDefault="000A6BC0" w:rsidP="000A6BC0">
      <w:pPr>
        <w:jc w:val="both"/>
        <w:rPr>
          <w:rFonts w:ascii="Times" w:hAnsi="Times"/>
          <w:b/>
          <w:color w:val="000000" w:themeColor="text1"/>
        </w:rPr>
      </w:pPr>
      <w:proofErr w:type="gramStart"/>
      <w:r>
        <w:rPr>
          <w:rFonts w:ascii="Times" w:hAnsi="Times"/>
          <w:b/>
          <w:color w:val="000000" w:themeColor="text1"/>
        </w:rPr>
        <w:t>Date:_</w:t>
      </w:r>
      <w:proofErr w:type="gramEnd"/>
      <w:r>
        <w:rPr>
          <w:rFonts w:ascii="Times" w:hAnsi="Times"/>
          <w:b/>
          <w:color w:val="000000" w:themeColor="text1"/>
        </w:rPr>
        <w:t>___________________</w:t>
      </w:r>
      <w:r>
        <w:rPr>
          <w:rFonts w:ascii="Times" w:hAnsi="Times"/>
          <w:b/>
          <w:color w:val="000000" w:themeColor="text1"/>
        </w:rPr>
        <w:tab/>
      </w:r>
      <w:r>
        <w:rPr>
          <w:rFonts w:ascii="Times" w:hAnsi="Times"/>
          <w:b/>
          <w:color w:val="000000" w:themeColor="text1"/>
        </w:rPr>
        <w:tab/>
      </w:r>
      <w:r>
        <w:rPr>
          <w:rFonts w:ascii="Times" w:hAnsi="Times"/>
          <w:b/>
          <w:color w:val="000000" w:themeColor="text1"/>
        </w:rPr>
        <w:tab/>
      </w:r>
      <w:r>
        <w:rPr>
          <w:rFonts w:ascii="Times" w:hAnsi="Times"/>
          <w:b/>
          <w:color w:val="000000" w:themeColor="text1"/>
        </w:rPr>
        <w:tab/>
      </w:r>
      <w:proofErr w:type="gramStart"/>
      <w:r>
        <w:rPr>
          <w:rFonts w:ascii="Times" w:hAnsi="Times"/>
          <w:b/>
          <w:color w:val="000000" w:themeColor="text1"/>
        </w:rPr>
        <w:t>Date:_</w:t>
      </w:r>
      <w:proofErr w:type="gramEnd"/>
      <w:r>
        <w:rPr>
          <w:rFonts w:ascii="Times" w:hAnsi="Times"/>
          <w:b/>
          <w:color w:val="000000" w:themeColor="text1"/>
        </w:rPr>
        <w:t>___________________</w:t>
      </w:r>
    </w:p>
    <w:p w14:paraId="1360AC59" w14:textId="25AC6F3E" w:rsidR="000A6BC0" w:rsidRPr="000A6BC0" w:rsidRDefault="000A6BC0" w:rsidP="0017075E">
      <w:pPr>
        <w:jc w:val="both"/>
        <w:rPr>
          <w:rFonts w:ascii="Times" w:hAnsi="Times"/>
          <w:b/>
          <w:color w:val="000000" w:themeColor="text1"/>
        </w:rPr>
      </w:pPr>
    </w:p>
    <w:sectPr w:rsidR="000A6BC0" w:rsidRPr="000A6BC0" w:rsidSect="0053509C">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CEFD5" w14:textId="77777777" w:rsidR="008B1DC0" w:rsidRDefault="008B1DC0" w:rsidP="00974C9A">
      <w:r>
        <w:separator/>
      </w:r>
    </w:p>
  </w:endnote>
  <w:endnote w:type="continuationSeparator" w:id="0">
    <w:p w14:paraId="4BFFBEB7" w14:textId="77777777" w:rsidR="008B1DC0" w:rsidRDefault="008B1DC0" w:rsidP="00974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TimesNewRomanPSMT">
    <w:altName w:val="Times New Roman"/>
    <w:panose1 w:val="020B0604020202020204"/>
    <w:charset w:val="00"/>
    <w:family w:val="auto"/>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50AE6" w14:textId="77777777" w:rsidR="009E74F3" w:rsidRDefault="009E74F3" w:rsidP="003D0F5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DFC10A" w14:textId="77777777" w:rsidR="00974C9A" w:rsidRDefault="00974C9A" w:rsidP="009E74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FE60F" w14:textId="77777777" w:rsidR="009E74F3" w:rsidRDefault="009E74F3" w:rsidP="003D0F5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089A">
      <w:rPr>
        <w:rStyle w:val="PageNumber"/>
        <w:noProof/>
      </w:rPr>
      <w:t>1</w:t>
    </w:r>
    <w:r>
      <w:rPr>
        <w:rStyle w:val="PageNumber"/>
      </w:rPr>
      <w:fldChar w:fldCharType="end"/>
    </w:r>
  </w:p>
  <w:p w14:paraId="7ED5AE4F" w14:textId="77777777" w:rsidR="00974C9A" w:rsidRDefault="00974C9A" w:rsidP="009E74F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90CC8" w14:textId="77777777" w:rsidR="00974C9A" w:rsidRDefault="00974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A4165" w14:textId="77777777" w:rsidR="008B1DC0" w:rsidRDefault="008B1DC0" w:rsidP="00974C9A">
      <w:r>
        <w:separator/>
      </w:r>
    </w:p>
  </w:footnote>
  <w:footnote w:type="continuationSeparator" w:id="0">
    <w:p w14:paraId="14307831" w14:textId="77777777" w:rsidR="008B1DC0" w:rsidRDefault="008B1DC0" w:rsidP="00974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967B3" w14:textId="552B7C64" w:rsidR="00974C9A" w:rsidRDefault="00974C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BA413" w14:textId="004FDA4E" w:rsidR="00974C9A" w:rsidRDefault="00974C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CDE6B" w14:textId="333A0DAD" w:rsidR="00974C9A" w:rsidRDefault="00974C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86E03"/>
    <w:multiLevelType w:val="hybridMultilevel"/>
    <w:tmpl w:val="37228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CD245C"/>
    <w:multiLevelType w:val="hybridMultilevel"/>
    <w:tmpl w:val="EB7E0142"/>
    <w:lvl w:ilvl="0" w:tplc="FC84ED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37925375">
    <w:abstractNumId w:val="0"/>
  </w:num>
  <w:num w:numId="2" w16cid:durableId="330261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7"/>
  <w:proofState w:grammar="clean"/>
  <w:trackRevisio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C9A"/>
    <w:rsid w:val="000059CF"/>
    <w:rsid w:val="0001089A"/>
    <w:rsid w:val="00037373"/>
    <w:rsid w:val="000439C1"/>
    <w:rsid w:val="0004704F"/>
    <w:rsid w:val="00047C75"/>
    <w:rsid w:val="000765D5"/>
    <w:rsid w:val="000A4C67"/>
    <w:rsid w:val="000A6BC0"/>
    <w:rsid w:val="000E02E4"/>
    <w:rsid w:val="00101D3E"/>
    <w:rsid w:val="0014020E"/>
    <w:rsid w:val="0017075E"/>
    <w:rsid w:val="001D63D0"/>
    <w:rsid w:val="00222F72"/>
    <w:rsid w:val="0026133B"/>
    <w:rsid w:val="002B549F"/>
    <w:rsid w:val="00353817"/>
    <w:rsid w:val="00363ACC"/>
    <w:rsid w:val="00384886"/>
    <w:rsid w:val="00392890"/>
    <w:rsid w:val="003B760F"/>
    <w:rsid w:val="003C595E"/>
    <w:rsid w:val="003C693C"/>
    <w:rsid w:val="003D0151"/>
    <w:rsid w:val="004728CD"/>
    <w:rsid w:val="004A72B1"/>
    <w:rsid w:val="0053509C"/>
    <w:rsid w:val="00543130"/>
    <w:rsid w:val="00555D0D"/>
    <w:rsid w:val="0058613D"/>
    <w:rsid w:val="00620550"/>
    <w:rsid w:val="00640B49"/>
    <w:rsid w:val="006A72BB"/>
    <w:rsid w:val="006F12F9"/>
    <w:rsid w:val="00775661"/>
    <w:rsid w:val="0078572C"/>
    <w:rsid w:val="00791D50"/>
    <w:rsid w:val="007C180A"/>
    <w:rsid w:val="00801B87"/>
    <w:rsid w:val="00881CF4"/>
    <w:rsid w:val="008854D0"/>
    <w:rsid w:val="008B1DC0"/>
    <w:rsid w:val="008B7C8E"/>
    <w:rsid w:val="008E6466"/>
    <w:rsid w:val="00912B38"/>
    <w:rsid w:val="00920202"/>
    <w:rsid w:val="009448E5"/>
    <w:rsid w:val="00963854"/>
    <w:rsid w:val="00974C9A"/>
    <w:rsid w:val="009B2AE4"/>
    <w:rsid w:val="009E6C2D"/>
    <w:rsid w:val="009E74F3"/>
    <w:rsid w:val="00A27D5D"/>
    <w:rsid w:val="00A30F09"/>
    <w:rsid w:val="00A41AD7"/>
    <w:rsid w:val="00A57AEB"/>
    <w:rsid w:val="00A72586"/>
    <w:rsid w:val="00A76A45"/>
    <w:rsid w:val="00AA3AD6"/>
    <w:rsid w:val="00AB74CB"/>
    <w:rsid w:val="00B169C0"/>
    <w:rsid w:val="00B526A3"/>
    <w:rsid w:val="00B94753"/>
    <w:rsid w:val="00BF0926"/>
    <w:rsid w:val="00C11115"/>
    <w:rsid w:val="00C73217"/>
    <w:rsid w:val="00CB38F9"/>
    <w:rsid w:val="00CC2E49"/>
    <w:rsid w:val="00CC5A14"/>
    <w:rsid w:val="00CE0A26"/>
    <w:rsid w:val="00CE2A2B"/>
    <w:rsid w:val="00D42DAA"/>
    <w:rsid w:val="00DB0AA7"/>
    <w:rsid w:val="00DC1B07"/>
    <w:rsid w:val="00E3140E"/>
    <w:rsid w:val="00E6380C"/>
    <w:rsid w:val="00E70473"/>
    <w:rsid w:val="00EB08B9"/>
    <w:rsid w:val="00F12686"/>
    <w:rsid w:val="00F547B1"/>
    <w:rsid w:val="00F732CE"/>
    <w:rsid w:val="00FB6137"/>
    <w:rsid w:val="03421BF8"/>
    <w:rsid w:val="0CC3A627"/>
    <w:rsid w:val="1518554E"/>
    <w:rsid w:val="1D6DE9E3"/>
    <w:rsid w:val="211CB71A"/>
    <w:rsid w:val="239272D2"/>
    <w:rsid w:val="31A2D682"/>
    <w:rsid w:val="364F23BF"/>
    <w:rsid w:val="36CF360C"/>
    <w:rsid w:val="36F0E6FC"/>
    <w:rsid w:val="3C5DBEB7"/>
    <w:rsid w:val="3CD2E7FC"/>
    <w:rsid w:val="45A437CD"/>
    <w:rsid w:val="4AA46997"/>
    <w:rsid w:val="4F8DE0D5"/>
    <w:rsid w:val="531196D5"/>
    <w:rsid w:val="63BD19CD"/>
    <w:rsid w:val="6FC41844"/>
    <w:rsid w:val="734B649A"/>
    <w:rsid w:val="78307819"/>
    <w:rsid w:val="79797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0B61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4C9A"/>
    <w:pPr>
      <w:tabs>
        <w:tab w:val="center" w:pos="4680"/>
        <w:tab w:val="right" w:pos="9360"/>
      </w:tabs>
    </w:pPr>
  </w:style>
  <w:style w:type="character" w:customStyle="1" w:styleId="HeaderChar">
    <w:name w:val="Header Char"/>
    <w:basedOn w:val="DefaultParagraphFont"/>
    <w:link w:val="Header"/>
    <w:uiPriority w:val="99"/>
    <w:rsid w:val="00974C9A"/>
  </w:style>
  <w:style w:type="paragraph" w:styleId="Footer">
    <w:name w:val="footer"/>
    <w:basedOn w:val="Normal"/>
    <w:link w:val="FooterChar"/>
    <w:uiPriority w:val="99"/>
    <w:unhideWhenUsed/>
    <w:rsid w:val="00974C9A"/>
    <w:pPr>
      <w:tabs>
        <w:tab w:val="center" w:pos="4680"/>
        <w:tab w:val="right" w:pos="9360"/>
      </w:tabs>
    </w:pPr>
  </w:style>
  <w:style w:type="character" w:customStyle="1" w:styleId="FooterChar">
    <w:name w:val="Footer Char"/>
    <w:basedOn w:val="DefaultParagraphFont"/>
    <w:link w:val="Footer"/>
    <w:uiPriority w:val="99"/>
    <w:rsid w:val="00974C9A"/>
  </w:style>
  <w:style w:type="character" w:styleId="PageNumber">
    <w:name w:val="page number"/>
    <w:basedOn w:val="DefaultParagraphFont"/>
    <w:uiPriority w:val="99"/>
    <w:semiHidden/>
    <w:unhideWhenUsed/>
    <w:rsid w:val="009E74F3"/>
  </w:style>
  <w:style w:type="paragraph" w:styleId="ListParagraph">
    <w:name w:val="List Paragraph"/>
    <w:basedOn w:val="Normal"/>
    <w:uiPriority w:val="34"/>
    <w:qFormat/>
    <w:rsid w:val="0017075E"/>
    <w:pPr>
      <w:ind w:left="720"/>
      <w:contextualSpacing/>
    </w:pPr>
  </w:style>
  <w:style w:type="character" w:styleId="Strong">
    <w:name w:val="Strong"/>
    <w:basedOn w:val="DefaultParagraphFont"/>
    <w:uiPriority w:val="22"/>
    <w:qFormat/>
    <w:rsid w:val="006F12F9"/>
    <w:rPr>
      <w:b/>
      <w:bCs/>
    </w:rPr>
  </w:style>
  <w:style w:type="paragraph" w:styleId="NormalWeb">
    <w:name w:val="Normal (Web)"/>
    <w:basedOn w:val="Normal"/>
    <w:uiPriority w:val="99"/>
    <w:semiHidden/>
    <w:unhideWhenUsed/>
    <w:rsid w:val="00F547B1"/>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FB6137"/>
    <w:rPr>
      <w:color w:val="0563C1" w:themeColor="hyperlink"/>
      <w:u w:val="single"/>
    </w:rPr>
  </w:style>
  <w:style w:type="character" w:styleId="UnresolvedMention">
    <w:name w:val="Unresolved Mention"/>
    <w:basedOn w:val="DefaultParagraphFont"/>
    <w:uiPriority w:val="99"/>
    <w:rsid w:val="00E6380C"/>
    <w:rPr>
      <w:color w:val="605E5C"/>
      <w:shd w:val="clear" w:color="auto" w:fill="E1DFDD"/>
    </w:rPr>
  </w:style>
  <w:style w:type="paragraph" w:styleId="Revision">
    <w:name w:val="Revision"/>
    <w:hidden/>
    <w:uiPriority w:val="99"/>
    <w:semiHidden/>
    <w:rsid w:val="00AA3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17675">
      <w:bodyDiv w:val="1"/>
      <w:marLeft w:val="0"/>
      <w:marRight w:val="0"/>
      <w:marTop w:val="0"/>
      <w:marBottom w:val="0"/>
      <w:divBdr>
        <w:top w:val="none" w:sz="0" w:space="0" w:color="auto"/>
        <w:left w:val="none" w:sz="0" w:space="0" w:color="auto"/>
        <w:bottom w:val="none" w:sz="0" w:space="0" w:color="auto"/>
        <w:right w:val="none" w:sz="0" w:space="0" w:color="auto"/>
      </w:divBdr>
      <w:divsChild>
        <w:div w:id="814372473">
          <w:marLeft w:val="0"/>
          <w:marRight w:val="0"/>
          <w:marTop w:val="0"/>
          <w:marBottom w:val="0"/>
          <w:divBdr>
            <w:top w:val="none" w:sz="0" w:space="0" w:color="auto"/>
            <w:left w:val="none" w:sz="0" w:space="0" w:color="auto"/>
            <w:bottom w:val="none" w:sz="0" w:space="0" w:color="auto"/>
            <w:right w:val="none" w:sz="0" w:space="0" w:color="auto"/>
          </w:divBdr>
          <w:divsChild>
            <w:div w:id="1873691540">
              <w:marLeft w:val="0"/>
              <w:marRight w:val="0"/>
              <w:marTop w:val="0"/>
              <w:marBottom w:val="0"/>
              <w:divBdr>
                <w:top w:val="none" w:sz="0" w:space="0" w:color="auto"/>
                <w:left w:val="none" w:sz="0" w:space="0" w:color="auto"/>
                <w:bottom w:val="none" w:sz="0" w:space="0" w:color="auto"/>
                <w:right w:val="none" w:sz="0" w:space="0" w:color="auto"/>
              </w:divBdr>
              <w:divsChild>
                <w:div w:id="191909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70052">
      <w:bodyDiv w:val="1"/>
      <w:marLeft w:val="0"/>
      <w:marRight w:val="0"/>
      <w:marTop w:val="0"/>
      <w:marBottom w:val="0"/>
      <w:divBdr>
        <w:top w:val="none" w:sz="0" w:space="0" w:color="auto"/>
        <w:left w:val="none" w:sz="0" w:space="0" w:color="auto"/>
        <w:bottom w:val="none" w:sz="0" w:space="0" w:color="auto"/>
        <w:right w:val="none" w:sz="0" w:space="0" w:color="auto"/>
      </w:divBdr>
    </w:div>
    <w:div w:id="13678294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eo@samford.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620</Words>
  <Characters>3642</Characters>
  <Application>Microsoft Office Word</Application>
  <DocSecurity>0</DocSecurity>
  <Lines>81</Lines>
  <Paragraphs>33</Paragraphs>
  <ScaleCrop>false</ScaleCrop>
  <HeadingPairs>
    <vt:vector size="2" baseType="variant">
      <vt:variant>
        <vt:lpstr>Title</vt:lpstr>
      </vt:variant>
      <vt:variant>
        <vt:i4>1</vt:i4>
      </vt:variant>
    </vt:vector>
  </HeadingPairs>
  <TitlesOfParts>
    <vt:vector size="1" baseType="lpstr">
      <vt:lpstr/>
    </vt:vector>
  </TitlesOfParts>
  <Company>Samford University</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Ivan Rusyn</cp:lastModifiedBy>
  <cp:revision>3</cp:revision>
  <cp:lastPrinted>2017-11-21T15:56:00Z</cp:lastPrinted>
  <dcterms:created xsi:type="dcterms:W3CDTF">2026-01-16T21:47:00Z</dcterms:created>
  <dcterms:modified xsi:type="dcterms:W3CDTF">2026-01-21T16:16:00Z</dcterms:modified>
</cp:coreProperties>
</file>